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A9" w:rsidRPr="00C8317F" w:rsidRDefault="004A455A" w:rsidP="00E30EA9">
      <w:pPr>
        <w:ind w:left="5103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>УТВЕРЖДЕНЫ</w:t>
      </w:r>
    </w:p>
    <w:p w:rsidR="00E30EA9" w:rsidRDefault="00E30EA9" w:rsidP="00E30EA9">
      <w:pPr>
        <w:ind w:left="5103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</w:t>
      </w:r>
      <w:r w:rsidR="004A455A">
        <w:rPr>
          <w:rFonts w:cs="Times New Roman"/>
          <w:szCs w:val="28"/>
        </w:rPr>
        <w:t>ем</w:t>
      </w:r>
    </w:p>
    <w:p w:rsidR="00E30EA9" w:rsidRDefault="00E30EA9" w:rsidP="00AA1FB1">
      <w:pPr>
        <w:ind w:left="5812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Правительства области</w:t>
      </w:r>
      <w:r>
        <w:rPr>
          <w:rFonts w:cs="Times New Roman"/>
          <w:szCs w:val="28"/>
        </w:rPr>
        <w:br/>
      </w:r>
      <w:proofErr w:type="gramStart"/>
      <w:r>
        <w:rPr>
          <w:rFonts w:cs="Times New Roman"/>
          <w:szCs w:val="28"/>
        </w:rPr>
        <w:t>от</w:t>
      </w:r>
      <w:proofErr w:type="gramEnd"/>
      <w:r>
        <w:rPr>
          <w:rFonts w:cs="Times New Roman"/>
          <w:szCs w:val="28"/>
        </w:rPr>
        <w:t xml:space="preserve"> ____________ № ______</w:t>
      </w:r>
      <w:r w:rsidR="00064332">
        <w:rPr>
          <w:rFonts w:cs="Times New Roman"/>
          <w:szCs w:val="28"/>
        </w:rPr>
        <w:t>_</w:t>
      </w:r>
    </w:p>
    <w:p w:rsidR="00E30EA9" w:rsidRDefault="00E30EA9" w:rsidP="00E30EA9">
      <w:pPr>
        <w:ind w:left="5103"/>
        <w:rPr>
          <w:rFonts w:cs="Times New Roman"/>
          <w:szCs w:val="28"/>
        </w:rPr>
      </w:pPr>
    </w:p>
    <w:p w:rsidR="00E30EA9" w:rsidRDefault="00E30EA9" w:rsidP="00E30EA9">
      <w:pPr>
        <w:ind w:left="5103"/>
        <w:rPr>
          <w:rFonts w:cs="Times New Roman"/>
          <w:szCs w:val="28"/>
        </w:rPr>
      </w:pPr>
    </w:p>
    <w:p w:rsidR="004602DC" w:rsidRPr="004602DC" w:rsidRDefault="004602DC" w:rsidP="001D6FFD">
      <w:pPr>
        <w:ind w:firstLine="0"/>
        <w:jc w:val="center"/>
        <w:rPr>
          <w:rFonts w:cs="Times New Roman"/>
          <w:b/>
          <w:szCs w:val="28"/>
        </w:rPr>
      </w:pPr>
      <w:r w:rsidRPr="004602DC">
        <w:rPr>
          <w:rFonts w:cs="Times New Roman"/>
          <w:b/>
          <w:szCs w:val="28"/>
        </w:rPr>
        <w:t>НОРМАТИВЫ</w:t>
      </w:r>
    </w:p>
    <w:p w:rsidR="00790691" w:rsidRDefault="005119C1" w:rsidP="004A455A">
      <w:pPr>
        <w:ind w:firstLine="0"/>
        <w:jc w:val="center"/>
        <w:rPr>
          <w:rFonts w:cs="Times New Roman"/>
          <w:b/>
          <w:szCs w:val="28"/>
        </w:rPr>
      </w:pPr>
      <w:r w:rsidRPr="005119C1">
        <w:rPr>
          <w:rFonts w:cs="Times New Roman"/>
          <w:b/>
          <w:szCs w:val="28"/>
        </w:rPr>
        <w:t>потребления коммунальн</w:t>
      </w:r>
      <w:r w:rsidR="00790691">
        <w:rPr>
          <w:rFonts w:cs="Times New Roman"/>
          <w:b/>
          <w:szCs w:val="28"/>
        </w:rPr>
        <w:t>ой</w:t>
      </w:r>
      <w:r w:rsidRPr="005119C1">
        <w:rPr>
          <w:rFonts w:cs="Times New Roman"/>
          <w:b/>
          <w:szCs w:val="28"/>
        </w:rPr>
        <w:t xml:space="preserve"> услуг</w:t>
      </w:r>
      <w:r w:rsidR="00790691">
        <w:rPr>
          <w:rFonts w:cs="Times New Roman"/>
          <w:b/>
          <w:szCs w:val="28"/>
        </w:rPr>
        <w:t>и</w:t>
      </w:r>
      <w:r w:rsidRPr="005119C1">
        <w:rPr>
          <w:rFonts w:cs="Times New Roman"/>
          <w:b/>
          <w:szCs w:val="28"/>
        </w:rPr>
        <w:t xml:space="preserve"> по холодному</w:t>
      </w:r>
      <w:r>
        <w:rPr>
          <w:rFonts w:cs="Times New Roman"/>
          <w:b/>
          <w:szCs w:val="28"/>
        </w:rPr>
        <w:t xml:space="preserve"> </w:t>
      </w:r>
      <w:r w:rsidRPr="005119C1">
        <w:rPr>
          <w:rFonts w:cs="Times New Roman"/>
          <w:b/>
          <w:szCs w:val="28"/>
        </w:rPr>
        <w:t>водоснабжению</w:t>
      </w:r>
    </w:p>
    <w:p w:rsidR="005119C1" w:rsidRDefault="005119C1" w:rsidP="004A455A">
      <w:pPr>
        <w:ind w:firstLine="0"/>
        <w:jc w:val="center"/>
        <w:rPr>
          <w:rFonts w:cs="Times New Roman"/>
          <w:b/>
          <w:szCs w:val="28"/>
        </w:rPr>
      </w:pPr>
      <w:r w:rsidRPr="005119C1">
        <w:rPr>
          <w:rFonts w:cs="Times New Roman"/>
          <w:b/>
          <w:szCs w:val="28"/>
        </w:rPr>
        <w:t>при использовании земельного участка и надворных построек</w:t>
      </w:r>
    </w:p>
    <w:p w:rsidR="00E30EA9" w:rsidRDefault="00E30EA9" w:rsidP="00E30EA9">
      <w:pPr>
        <w:jc w:val="center"/>
        <w:rPr>
          <w:rFonts w:cs="Times New Roman"/>
          <w:szCs w:val="28"/>
        </w:rPr>
      </w:pPr>
    </w:p>
    <w:tbl>
      <w:tblPr>
        <w:tblStyle w:val="ab"/>
        <w:tblW w:w="9214" w:type="dxa"/>
        <w:tblInd w:w="108" w:type="dxa"/>
        <w:tblLook w:val="04A0" w:firstRow="1" w:lastRow="0" w:firstColumn="1" w:lastColumn="0" w:noHBand="0" w:noVBand="1"/>
      </w:tblPr>
      <w:tblGrid>
        <w:gridCol w:w="576"/>
        <w:gridCol w:w="4244"/>
        <w:gridCol w:w="2551"/>
        <w:gridCol w:w="1843"/>
      </w:tblGrid>
      <w:tr w:rsidR="00790691" w:rsidRPr="002158D0" w:rsidTr="00790691">
        <w:tc>
          <w:tcPr>
            <w:tcW w:w="576" w:type="dxa"/>
          </w:tcPr>
          <w:p w:rsidR="00790691" w:rsidRPr="002158D0" w:rsidRDefault="00790691" w:rsidP="009C0FD0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 xml:space="preserve">№ </w:t>
            </w:r>
            <w:proofErr w:type="gramStart"/>
            <w:r w:rsidRPr="002158D0">
              <w:rPr>
                <w:sz w:val="24"/>
                <w:szCs w:val="24"/>
              </w:rPr>
              <w:t>п</w:t>
            </w:r>
            <w:proofErr w:type="gramEnd"/>
            <w:r w:rsidRPr="002158D0">
              <w:rPr>
                <w:sz w:val="24"/>
                <w:szCs w:val="24"/>
              </w:rPr>
              <w:t>/п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Направление использования коммунального ресурса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</w:tcPr>
          <w:p w:rsidR="00790691" w:rsidRPr="002158D0" w:rsidRDefault="00790691" w:rsidP="00790691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 потребления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1.</w:t>
            </w:r>
          </w:p>
        </w:tc>
        <w:tc>
          <w:tcPr>
            <w:tcW w:w="4244" w:type="dxa"/>
          </w:tcPr>
          <w:p w:rsidR="00790691" w:rsidRPr="002158D0" w:rsidRDefault="00790691" w:rsidP="00790691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Полив* земельного участка (ручным методом):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90691" w:rsidRPr="002158D0" w:rsidRDefault="00790691" w:rsidP="009C0FD0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1.1.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r w:rsidRPr="002158D0">
              <w:rPr>
                <w:sz w:val="24"/>
                <w:szCs w:val="24"/>
              </w:rPr>
              <w:t>асаженного</w:t>
            </w:r>
            <w:proofErr w:type="gramEnd"/>
            <w:r w:rsidRPr="002158D0">
              <w:rPr>
                <w:sz w:val="24"/>
                <w:szCs w:val="24"/>
              </w:rPr>
              <w:t xml:space="preserve"> картофелем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куб. метр</w:t>
            </w:r>
            <w:r>
              <w:rPr>
                <w:sz w:val="24"/>
                <w:szCs w:val="24"/>
              </w:rPr>
              <w:t>ов</w:t>
            </w:r>
            <w:r w:rsidRPr="002158D0">
              <w:rPr>
                <w:sz w:val="24"/>
                <w:szCs w:val="24"/>
              </w:rPr>
              <w:t xml:space="preserve"> в месяц</w:t>
            </w:r>
          </w:p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на кв. метр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0,0218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1.2.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r w:rsidRPr="002158D0">
              <w:rPr>
                <w:sz w:val="24"/>
                <w:szCs w:val="24"/>
              </w:rPr>
              <w:t>асаженного</w:t>
            </w:r>
            <w:proofErr w:type="gramEnd"/>
            <w:r w:rsidRPr="002158D0">
              <w:rPr>
                <w:sz w:val="24"/>
                <w:szCs w:val="24"/>
              </w:rPr>
              <w:t xml:space="preserve"> овощами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куб. метр</w:t>
            </w:r>
            <w:r>
              <w:rPr>
                <w:sz w:val="24"/>
                <w:szCs w:val="24"/>
              </w:rPr>
              <w:t>ов</w:t>
            </w:r>
            <w:r w:rsidRPr="002158D0">
              <w:rPr>
                <w:sz w:val="24"/>
                <w:szCs w:val="24"/>
              </w:rPr>
              <w:t xml:space="preserve"> в месяц</w:t>
            </w:r>
          </w:p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на кв. метр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0,0253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1.3.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2158D0">
              <w:rPr>
                <w:sz w:val="24"/>
                <w:szCs w:val="24"/>
              </w:rPr>
              <w:t xml:space="preserve">асаженного кормовыми </w:t>
            </w:r>
            <w:proofErr w:type="spellStart"/>
            <w:proofErr w:type="gramStart"/>
            <w:r w:rsidRPr="002158D0">
              <w:rPr>
                <w:sz w:val="24"/>
                <w:szCs w:val="24"/>
              </w:rPr>
              <w:t>корнепло</w:t>
            </w:r>
            <w:r>
              <w:rPr>
                <w:sz w:val="24"/>
                <w:szCs w:val="24"/>
              </w:rPr>
              <w:t>-</w:t>
            </w:r>
            <w:r w:rsidRPr="002158D0">
              <w:rPr>
                <w:sz w:val="24"/>
                <w:szCs w:val="24"/>
              </w:rPr>
              <w:t>дами</w:t>
            </w:r>
            <w:proofErr w:type="spellEnd"/>
            <w:proofErr w:type="gramEnd"/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куб. метр</w:t>
            </w:r>
            <w:r>
              <w:rPr>
                <w:sz w:val="24"/>
                <w:szCs w:val="24"/>
              </w:rPr>
              <w:t>ов</w:t>
            </w:r>
            <w:r w:rsidRPr="002158D0">
              <w:rPr>
                <w:sz w:val="24"/>
                <w:szCs w:val="24"/>
              </w:rPr>
              <w:t xml:space="preserve"> в месяц</w:t>
            </w:r>
          </w:p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на кв. метр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0,0257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2.</w:t>
            </w:r>
          </w:p>
        </w:tc>
        <w:tc>
          <w:tcPr>
            <w:tcW w:w="4244" w:type="dxa"/>
          </w:tcPr>
          <w:p w:rsidR="00790691" w:rsidRPr="002158D0" w:rsidRDefault="00790691" w:rsidP="00790691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Полив* земельного участка (</w:t>
            </w:r>
            <w:proofErr w:type="gramStart"/>
            <w:r w:rsidRPr="002158D0">
              <w:rPr>
                <w:sz w:val="24"/>
                <w:szCs w:val="24"/>
              </w:rPr>
              <w:t>дожде</w:t>
            </w:r>
            <w:r>
              <w:rPr>
                <w:sz w:val="24"/>
                <w:szCs w:val="24"/>
              </w:rPr>
              <w:t>-</w:t>
            </w:r>
            <w:r w:rsidRPr="002158D0">
              <w:rPr>
                <w:sz w:val="24"/>
                <w:szCs w:val="24"/>
              </w:rPr>
              <w:t>вальным</w:t>
            </w:r>
            <w:proofErr w:type="gramEnd"/>
            <w:r w:rsidRPr="002158D0">
              <w:rPr>
                <w:sz w:val="24"/>
                <w:szCs w:val="24"/>
              </w:rPr>
              <w:t xml:space="preserve"> методом):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2.1.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r w:rsidRPr="002158D0">
              <w:rPr>
                <w:sz w:val="24"/>
                <w:szCs w:val="24"/>
              </w:rPr>
              <w:t>асаженного</w:t>
            </w:r>
            <w:proofErr w:type="gramEnd"/>
            <w:r w:rsidRPr="002158D0">
              <w:rPr>
                <w:sz w:val="24"/>
                <w:szCs w:val="24"/>
              </w:rPr>
              <w:t xml:space="preserve"> картофелем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куб. метр</w:t>
            </w:r>
            <w:r>
              <w:rPr>
                <w:sz w:val="24"/>
                <w:szCs w:val="24"/>
              </w:rPr>
              <w:t>ов</w:t>
            </w:r>
            <w:r w:rsidRPr="002158D0">
              <w:rPr>
                <w:sz w:val="24"/>
                <w:szCs w:val="24"/>
              </w:rPr>
              <w:t xml:space="preserve"> в месяц</w:t>
            </w:r>
          </w:p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на кв. метр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0,0311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2.2.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r w:rsidRPr="002158D0">
              <w:rPr>
                <w:sz w:val="24"/>
                <w:szCs w:val="24"/>
              </w:rPr>
              <w:t>асаженного</w:t>
            </w:r>
            <w:proofErr w:type="gramEnd"/>
            <w:r w:rsidRPr="002158D0">
              <w:rPr>
                <w:sz w:val="24"/>
                <w:szCs w:val="24"/>
              </w:rPr>
              <w:t xml:space="preserve"> овощами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куб. метр</w:t>
            </w:r>
            <w:r>
              <w:rPr>
                <w:sz w:val="24"/>
                <w:szCs w:val="24"/>
              </w:rPr>
              <w:t>ов</w:t>
            </w:r>
            <w:r w:rsidRPr="002158D0">
              <w:rPr>
                <w:sz w:val="24"/>
                <w:szCs w:val="24"/>
              </w:rPr>
              <w:t xml:space="preserve"> в месяц</w:t>
            </w:r>
          </w:p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на кв. метр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0,0361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2.3.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2158D0">
              <w:rPr>
                <w:sz w:val="24"/>
                <w:szCs w:val="24"/>
              </w:rPr>
              <w:t xml:space="preserve">асаженного кормовыми </w:t>
            </w:r>
            <w:proofErr w:type="gramStart"/>
            <w:r w:rsidRPr="002158D0">
              <w:rPr>
                <w:sz w:val="24"/>
                <w:szCs w:val="24"/>
              </w:rPr>
              <w:t>корне</w:t>
            </w:r>
            <w:r>
              <w:rPr>
                <w:sz w:val="24"/>
                <w:szCs w:val="24"/>
              </w:rPr>
              <w:t>-</w:t>
            </w:r>
            <w:r w:rsidRPr="002158D0">
              <w:rPr>
                <w:sz w:val="24"/>
                <w:szCs w:val="24"/>
              </w:rPr>
              <w:t>плодами</w:t>
            </w:r>
            <w:proofErr w:type="gramEnd"/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куб. метр</w:t>
            </w:r>
            <w:r>
              <w:rPr>
                <w:sz w:val="24"/>
                <w:szCs w:val="24"/>
              </w:rPr>
              <w:t>ов</w:t>
            </w:r>
            <w:r w:rsidRPr="002158D0">
              <w:rPr>
                <w:sz w:val="24"/>
                <w:szCs w:val="24"/>
              </w:rPr>
              <w:t xml:space="preserve"> в месяц</w:t>
            </w:r>
          </w:p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на кв. метр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0,0367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3.</w:t>
            </w:r>
          </w:p>
        </w:tc>
        <w:tc>
          <w:tcPr>
            <w:tcW w:w="4244" w:type="dxa"/>
          </w:tcPr>
          <w:p w:rsidR="00790691" w:rsidRPr="002158D0" w:rsidRDefault="00790691" w:rsidP="00790691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Водоснабжение и приготовление пищи для сельскохозяйственных животных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3.1.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widowControl w:val="0"/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Крупный рогатый скот (телята, молодняк, нетели, быки-производители, мясные коровы)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куб. метр</w:t>
            </w:r>
            <w:r>
              <w:rPr>
                <w:rFonts w:cs="Times New Roman"/>
                <w:sz w:val="24"/>
                <w:szCs w:val="24"/>
                <w:lang w:eastAsia="ru-RU"/>
              </w:rPr>
              <w:t>ов</w:t>
            </w:r>
            <w:r w:rsidRPr="002158D0">
              <w:rPr>
                <w:rFonts w:cs="Times New Roman"/>
                <w:sz w:val="24"/>
                <w:szCs w:val="24"/>
                <w:lang w:eastAsia="ru-RU"/>
              </w:rPr>
              <w:t xml:space="preserve"> в месяц </w:t>
            </w:r>
          </w:p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на голову животного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1,008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3.2.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widowControl w:val="0"/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Свиньи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куб. метр</w:t>
            </w:r>
            <w:r>
              <w:rPr>
                <w:rFonts w:cs="Times New Roman"/>
                <w:sz w:val="24"/>
                <w:szCs w:val="24"/>
                <w:lang w:eastAsia="ru-RU"/>
              </w:rPr>
              <w:t>ов</w:t>
            </w:r>
            <w:r w:rsidRPr="002158D0">
              <w:rPr>
                <w:rFonts w:cs="Times New Roman"/>
                <w:sz w:val="24"/>
                <w:szCs w:val="24"/>
                <w:lang w:eastAsia="ru-RU"/>
              </w:rPr>
              <w:t xml:space="preserve"> в месяц </w:t>
            </w:r>
          </w:p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на голову животного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0,735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3.3.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widowControl w:val="0"/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Овцы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куб. метр</w:t>
            </w:r>
            <w:r>
              <w:rPr>
                <w:rFonts w:cs="Times New Roman"/>
                <w:sz w:val="24"/>
                <w:szCs w:val="24"/>
                <w:lang w:eastAsia="ru-RU"/>
              </w:rPr>
              <w:t>ов</w:t>
            </w:r>
            <w:r w:rsidRPr="002158D0">
              <w:rPr>
                <w:rFonts w:cs="Times New Roman"/>
                <w:sz w:val="24"/>
                <w:szCs w:val="24"/>
                <w:lang w:eastAsia="ru-RU"/>
              </w:rPr>
              <w:t xml:space="preserve"> в месяц </w:t>
            </w:r>
          </w:p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на голову животного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0,139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3.4.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widowControl w:val="0"/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Лошади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куб. метр</w:t>
            </w:r>
            <w:r>
              <w:rPr>
                <w:rFonts w:cs="Times New Roman"/>
                <w:sz w:val="24"/>
                <w:szCs w:val="24"/>
                <w:lang w:eastAsia="ru-RU"/>
              </w:rPr>
              <w:t>ов</w:t>
            </w:r>
            <w:r w:rsidRPr="002158D0">
              <w:rPr>
                <w:rFonts w:cs="Times New Roman"/>
                <w:sz w:val="24"/>
                <w:szCs w:val="24"/>
                <w:lang w:eastAsia="ru-RU"/>
              </w:rPr>
              <w:t xml:space="preserve"> в месяц </w:t>
            </w:r>
          </w:p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на голову животного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1,939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3.5.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widowControl w:val="0"/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Козы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куб. метр</w:t>
            </w:r>
            <w:r>
              <w:rPr>
                <w:rFonts w:cs="Times New Roman"/>
                <w:sz w:val="24"/>
                <w:szCs w:val="24"/>
                <w:lang w:eastAsia="ru-RU"/>
              </w:rPr>
              <w:t>ов</w:t>
            </w:r>
            <w:r w:rsidRPr="002158D0">
              <w:rPr>
                <w:rFonts w:cs="Times New Roman"/>
                <w:sz w:val="24"/>
                <w:szCs w:val="24"/>
                <w:lang w:eastAsia="ru-RU"/>
              </w:rPr>
              <w:t xml:space="preserve"> в месяц </w:t>
            </w:r>
          </w:p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на голову животного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0,056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3.6.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widowControl w:val="0"/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Птица (куры, утки, индейки, гуси, цесарки)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куб. метр</w:t>
            </w:r>
            <w:r>
              <w:rPr>
                <w:rFonts w:cs="Times New Roman"/>
                <w:sz w:val="24"/>
                <w:szCs w:val="24"/>
                <w:lang w:eastAsia="ru-RU"/>
              </w:rPr>
              <w:t>ов</w:t>
            </w:r>
            <w:r w:rsidRPr="002158D0">
              <w:rPr>
                <w:rFonts w:cs="Times New Roman"/>
                <w:sz w:val="24"/>
                <w:szCs w:val="24"/>
                <w:lang w:eastAsia="ru-RU"/>
              </w:rPr>
              <w:t xml:space="preserve"> в месяц </w:t>
            </w:r>
          </w:p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на голову животного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0,024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3.7.</w:t>
            </w:r>
          </w:p>
        </w:tc>
        <w:tc>
          <w:tcPr>
            <w:tcW w:w="4244" w:type="dxa"/>
          </w:tcPr>
          <w:p w:rsidR="00790691" w:rsidRPr="002158D0" w:rsidRDefault="00790691" w:rsidP="009C0FD0">
            <w:pPr>
              <w:widowControl w:val="0"/>
              <w:ind w:firstLine="0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Кролики (сам</w:t>
            </w:r>
            <w:r>
              <w:rPr>
                <w:rFonts w:cs="Times New Roman"/>
                <w:sz w:val="24"/>
                <w:szCs w:val="24"/>
                <w:lang w:eastAsia="ru-RU"/>
              </w:rPr>
              <w:t>цы</w:t>
            </w:r>
            <w:r w:rsidRPr="002158D0">
              <w:rPr>
                <w:rFonts w:cs="Times New Roman"/>
                <w:sz w:val="24"/>
                <w:szCs w:val="24"/>
                <w:lang w:eastAsia="ru-RU"/>
              </w:rPr>
              <w:t>, самк</w:t>
            </w:r>
            <w:r>
              <w:rPr>
                <w:rFonts w:cs="Times New Roman"/>
                <w:sz w:val="24"/>
                <w:szCs w:val="24"/>
                <w:lang w:eastAsia="ru-RU"/>
              </w:rPr>
              <w:t>и</w:t>
            </w:r>
            <w:r w:rsidRPr="002158D0">
              <w:rPr>
                <w:rFonts w:cs="Times New Roman"/>
                <w:sz w:val="24"/>
                <w:szCs w:val="24"/>
                <w:lang w:eastAsia="ru-RU"/>
              </w:rPr>
              <w:t>, молодняк)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куб. метр</w:t>
            </w:r>
            <w:r>
              <w:rPr>
                <w:rFonts w:cs="Times New Roman"/>
                <w:sz w:val="24"/>
                <w:szCs w:val="24"/>
                <w:lang w:eastAsia="ru-RU"/>
              </w:rPr>
              <w:t>ов</w:t>
            </w:r>
            <w:r w:rsidRPr="002158D0">
              <w:rPr>
                <w:rFonts w:cs="Times New Roman"/>
                <w:sz w:val="24"/>
                <w:szCs w:val="24"/>
                <w:lang w:eastAsia="ru-RU"/>
              </w:rPr>
              <w:t xml:space="preserve"> в месяц </w:t>
            </w:r>
          </w:p>
          <w:p w:rsidR="00790691" w:rsidRPr="002158D0" w:rsidRDefault="00790691" w:rsidP="009C0FD0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на голову животного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widowControl w:val="0"/>
              <w:ind w:firstLine="0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2158D0">
              <w:rPr>
                <w:rFonts w:cs="Times New Roman"/>
                <w:sz w:val="24"/>
                <w:szCs w:val="24"/>
                <w:lang w:eastAsia="ru-RU"/>
              </w:rPr>
              <w:t>0,085</w:t>
            </w:r>
          </w:p>
        </w:tc>
      </w:tr>
      <w:tr w:rsidR="00790691" w:rsidRPr="002158D0" w:rsidTr="00790691">
        <w:tc>
          <w:tcPr>
            <w:tcW w:w="576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4.</w:t>
            </w:r>
          </w:p>
        </w:tc>
        <w:tc>
          <w:tcPr>
            <w:tcW w:w="4244" w:type="dxa"/>
          </w:tcPr>
          <w:p w:rsidR="00790691" w:rsidRPr="002158D0" w:rsidRDefault="00790691" w:rsidP="00790691">
            <w:pPr>
              <w:pStyle w:val="a9"/>
              <w:spacing w:after="0"/>
              <w:ind w:firstLine="0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 xml:space="preserve">Водоснабжение бань**, </w:t>
            </w:r>
            <w:proofErr w:type="gramStart"/>
            <w:r w:rsidRPr="002158D0">
              <w:rPr>
                <w:sz w:val="24"/>
                <w:szCs w:val="24"/>
              </w:rPr>
              <w:t>примыка</w:t>
            </w:r>
            <w:r>
              <w:rPr>
                <w:sz w:val="24"/>
                <w:szCs w:val="24"/>
              </w:rPr>
              <w:t>-</w:t>
            </w:r>
            <w:r w:rsidRPr="002158D0">
              <w:rPr>
                <w:sz w:val="24"/>
                <w:szCs w:val="24"/>
              </w:rPr>
              <w:t>ющих</w:t>
            </w:r>
            <w:proofErr w:type="gramEnd"/>
            <w:r w:rsidRPr="002158D0">
              <w:rPr>
                <w:sz w:val="24"/>
                <w:szCs w:val="24"/>
              </w:rPr>
              <w:t xml:space="preserve"> к жилому дому и (или) отдельно стоящих на общем с жилым домом земельном участке</w:t>
            </w:r>
          </w:p>
        </w:tc>
        <w:tc>
          <w:tcPr>
            <w:tcW w:w="2551" w:type="dxa"/>
          </w:tcPr>
          <w:p w:rsidR="00790691" w:rsidRPr="002158D0" w:rsidRDefault="00790691" w:rsidP="009C0FD0">
            <w:pPr>
              <w:pStyle w:val="a9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куб. метр</w:t>
            </w:r>
            <w:r>
              <w:rPr>
                <w:sz w:val="24"/>
                <w:szCs w:val="24"/>
              </w:rPr>
              <w:t>ов</w:t>
            </w:r>
            <w:r w:rsidRPr="002158D0">
              <w:rPr>
                <w:sz w:val="24"/>
                <w:szCs w:val="24"/>
              </w:rPr>
              <w:t xml:space="preserve"> в месяц на человека</w:t>
            </w:r>
          </w:p>
        </w:tc>
        <w:tc>
          <w:tcPr>
            <w:tcW w:w="1843" w:type="dxa"/>
          </w:tcPr>
          <w:p w:rsidR="00790691" w:rsidRPr="002158D0" w:rsidRDefault="00790691" w:rsidP="004A455A">
            <w:pPr>
              <w:pStyle w:val="a8"/>
              <w:jc w:val="center"/>
              <w:rPr>
                <w:sz w:val="24"/>
                <w:szCs w:val="24"/>
              </w:rPr>
            </w:pPr>
            <w:r w:rsidRPr="002158D0">
              <w:rPr>
                <w:sz w:val="24"/>
                <w:szCs w:val="24"/>
              </w:rPr>
              <w:t>0,72</w:t>
            </w:r>
          </w:p>
        </w:tc>
      </w:tr>
    </w:tbl>
    <w:p w:rsidR="00950EA9" w:rsidRDefault="00950EA9" w:rsidP="00950EA9">
      <w:pPr>
        <w:pStyle w:val="a9"/>
        <w:spacing w:after="0"/>
      </w:pPr>
    </w:p>
    <w:p w:rsidR="005E5245" w:rsidRDefault="00EB0125" w:rsidP="00950EA9">
      <w:pPr>
        <w:jc w:val="both"/>
      </w:pPr>
      <w:r>
        <w:lastRenderedPageBreak/>
        <w:t xml:space="preserve">* </w:t>
      </w:r>
      <w:r w:rsidR="004A455A">
        <w:t>М</w:t>
      </w:r>
      <w:r w:rsidR="00950EA9">
        <w:t>есяцами поливочного периода для Ярославской области являются июнь, июль, август</w:t>
      </w:r>
      <w:r w:rsidR="004A455A">
        <w:t>.</w:t>
      </w:r>
    </w:p>
    <w:p w:rsidR="00EB0125" w:rsidRPr="00E30EA9" w:rsidRDefault="00EB0125" w:rsidP="00070F41">
      <w:pPr>
        <w:jc w:val="both"/>
      </w:pPr>
      <w:proofErr w:type="gramStart"/>
      <w:r>
        <w:t xml:space="preserve">** </w:t>
      </w:r>
      <w:r w:rsidR="004A455A">
        <w:t>Д</w:t>
      </w:r>
      <w:r w:rsidRPr="00454221">
        <w:t>ля мытья в мыльной с тазами на скамьях и ополаскиванием в душе</w:t>
      </w:r>
      <w:r>
        <w:t>.</w:t>
      </w:r>
      <w:proofErr w:type="gramEnd"/>
    </w:p>
    <w:sectPr w:rsidR="00EB0125" w:rsidRPr="00E30EA9" w:rsidSect="005E524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6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B6C" w:rsidRDefault="00116B6C" w:rsidP="00E30EA9">
      <w:r>
        <w:separator/>
      </w:r>
    </w:p>
  </w:endnote>
  <w:endnote w:type="continuationSeparator" w:id="0">
    <w:p w:rsidR="00116B6C" w:rsidRDefault="00116B6C" w:rsidP="00E3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132" w:rsidRDefault="00F1713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132" w:rsidRDefault="00F1713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132" w:rsidRDefault="00F171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B6C" w:rsidRDefault="00116B6C" w:rsidP="00E30EA9">
      <w:r>
        <w:separator/>
      </w:r>
    </w:p>
  </w:footnote>
  <w:footnote w:type="continuationSeparator" w:id="0">
    <w:p w:rsidR="00116B6C" w:rsidRDefault="00116B6C" w:rsidP="00E30E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132" w:rsidRDefault="00F171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1842127"/>
      <w:docPartObj>
        <w:docPartGallery w:val="Page Numbers (Top of Page)"/>
        <w:docPartUnique/>
      </w:docPartObj>
    </w:sdtPr>
    <w:sdtEndPr/>
    <w:sdtContent>
      <w:p w:rsidR="005E5245" w:rsidRDefault="005E52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FB7">
          <w:rPr>
            <w:noProof/>
          </w:rPr>
          <w:t>2</w:t>
        </w:r>
        <w:r>
          <w:fldChar w:fldCharType="end"/>
        </w:r>
      </w:p>
    </w:sdtContent>
  </w:sdt>
  <w:p w:rsidR="00C436A3" w:rsidRPr="00532191" w:rsidRDefault="00116B6C" w:rsidP="00532191">
    <w:pPr>
      <w:pStyle w:val="a3"/>
      <w:jc w:val="center"/>
      <w:rPr>
        <w:rFonts w:cs="Times New Roman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7132" w:rsidRDefault="00F171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F4A8A"/>
    <w:multiLevelType w:val="multilevel"/>
    <w:tmpl w:val="BCACA5D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1B2"/>
    <w:rsid w:val="000036E5"/>
    <w:rsid w:val="00064332"/>
    <w:rsid w:val="00070F41"/>
    <w:rsid w:val="000A7CEF"/>
    <w:rsid w:val="00116B6C"/>
    <w:rsid w:val="001C0CE8"/>
    <w:rsid w:val="001C1DE0"/>
    <w:rsid w:val="001C78DA"/>
    <w:rsid w:val="001D6FFD"/>
    <w:rsid w:val="001E7772"/>
    <w:rsid w:val="001F40C3"/>
    <w:rsid w:val="002158D0"/>
    <w:rsid w:val="002306C4"/>
    <w:rsid w:val="002322EE"/>
    <w:rsid w:val="00252CB8"/>
    <w:rsid w:val="00300C01"/>
    <w:rsid w:val="0038047A"/>
    <w:rsid w:val="003A2DCC"/>
    <w:rsid w:val="003A7D0D"/>
    <w:rsid w:val="003D1E8D"/>
    <w:rsid w:val="0040656C"/>
    <w:rsid w:val="004602DC"/>
    <w:rsid w:val="004A455A"/>
    <w:rsid w:val="004C077F"/>
    <w:rsid w:val="005119C1"/>
    <w:rsid w:val="00530D7D"/>
    <w:rsid w:val="00544401"/>
    <w:rsid w:val="005E5245"/>
    <w:rsid w:val="00640C1C"/>
    <w:rsid w:val="006505F3"/>
    <w:rsid w:val="006C6A17"/>
    <w:rsid w:val="00790691"/>
    <w:rsid w:val="00950EA9"/>
    <w:rsid w:val="009D7FF5"/>
    <w:rsid w:val="00A026DE"/>
    <w:rsid w:val="00A13A18"/>
    <w:rsid w:val="00A417AD"/>
    <w:rsid w:val="00A64C68"/>
    <w:rsid w:val="00A70CC1"/>
    <w:rsid w:val="00AA1FB1"/>
    <w:rsid w:val="00AE3646"/>
    <w:rsid w:val="00B45CDF"/>
    <w:rsid w:val="00BB1812"/>
    <w:rsid w:val="00C26BDC"/>
    <w:rsid w:val="00C909D4"/>
    <w:rsid w:val="00D00EFB"/>
    <w:rsid w:val="00D254ED"/>
    <w:rsid w:val="00D32B33"/>
    <w:rsid w:val="00D6313F"/>
    <w:rsid w:val="00D72C55"/>
    <w:rsid w:val="00DE71B2"/>
    <w:rsid w:val="00E013E1"/>
    <w:rsid w:val="00E01F2F"/>
    <w:rsid w:val="00E1407E"/>
    <w:rsid w:val="00E27FB7"/>
    <w:rsid w:val="00E30EA9"/>
    <w:rsid w:val="00E54971"/>
    <w:rsid w:val="00EB0125"/>
    <w:rsid w:val="00ED5C9A"/>
    <w:rsid w:val="00F17132"/>
    <w:rsid w:val="00F5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3E1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0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EA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E30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EA9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38047A"/>
    <w:pPr>
      <w:ind w:left="720"/>
      <w:contextualSpacing/>
    </w:pPr>
  </w:style>
  <w:style w:type="paragraph" w:customStyle="1" w:styleId="a8">
    <w:name w:val="табл"/>
    <w:basedOn w:val="a"/>
    <w:rsid w:val="00950EA9"/>
    <w:pPr>
      <w:widowControl w:val="0"/>
      <w:ind w:firstLine="0"/>
    </w:pPr>
    <w:rPr>
      <w:rFonts w:cs="Times New Roman"/>
      <w:szCs w:val="28"/>
      <w:lang w:eastAsia="ru-RU"/>
    </w:rPr>
  </w:style>
  <w:style w:type="paragraph" w:styleId="a9">
    <w:name w:val="Body Text"/>
    <w:basedOn w:val="a"/>
    <w:link w:val="aa"/>
    <w:uiPriority w:val="99"/>
    <w:rsid w:val="00950EA9"/>
    <w:pPr>
      <w:widowControl w:val="0"/>
      <w:spacing w:after="120"/>
      <w:jc w:val="both"/>
    </w:pPr>
    <w:rPr>
      <w:rFonts w:cs="Times New Roman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950EA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Обычный1"/>
    <w:basedOn w:val="a"/>
    <w:rsid w:val="00950EA9"/>
    <w:pPr>
      <w:widowControl w:val="0"/>
      <w:ind w:firstLine="0"/>
      <w:jc w:val="center"/>
    </w:pPr>
    <w:rPr>
      <w:rFonts w:cs="Times New Roman"/>
      <w:szCs w:val="28"/>
      <w:lang w:eastAsia="ru-RU"/>
    </w:rPr>
  </w:style>
  <w:style w:type="table" w:styleId="ab">
    <w:name w:val="Table Grid"/>
    <w:basedOn w:val="a1"/>
    <w:uiPriority w:val="59"/>
    <w:rsid w:val="00C26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A45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455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3E1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0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EA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E30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EA9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38047A"/>
    <w:pPr>
      <w:ind w:left="720"/>
      <w:contextualSpacing/>
    </w:pPr>
  </w:style>
  <w:style w:type="paragraph" w:customStyle="1" w:styleId="a8">
    <w:name w:val="табл"/>
    <w:basedOn w:val="a"/>
    <w:rsid w:val="00950EA9"/>
    <w:pPr>
      <w:widowControl w:val="0"/>
      <w:ind w:firstLine="0"/>
    </w:pPr>
    <w:rPr>
      <w:rFonts w:cs="Times New Roman"/>
      <w:szCs w:val="28"/>
      <w:lang w:eastAsia="ru-RU"/>
    </w:rPr>
  </w:style>
  <w:style w:type="paragraph" w:styleId="a9">
    <w:name w:val="Body Text"/>
    <w:basedOn w:val="a"/>
    <w:link w:val="aa"/>
    <w:uiPriority w:val="99"/>
    <w:rsid w:val="00950EA9"/>
    <w:pPr>
      <w:widowControl w:val="0"/>
      <w:spacing w:after="120"/>
      <w:jc w:val="both"/>
    </w:pPr>
    <w:rPr>
      <w:rFonts w:cs="Times New Roman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950EA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Обычный1"/>
    <w:basedOn w:val="a"/>
    <w:rsid w:val="00950EA9"/>
    <w:pPr>
      <w:widowControl w:val="0"/>
      <w:ind w:firstLine="0"/>
      <w:jc w:val="center"/>
    </w:pPr>
    <w:rPr>
      <w:rFonts w:cs="Times New Roman"/>
      <w:szCs w:val="28"/>
      <w:lang w:eastAsia="ru-RU"/>
    </w:rPr>
  </w:style>
  <w:style w:type="table" w:styleId="ab">
    <w:name w:val="Table Grid"/>
    <w:basedOn w:val="a1"/>
    <w:uiPriority w:val="59"/>
    <w:rsid w:val="00C26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A455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45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87;&#1088;&#1080;&#1083;&#1086;&#1078;&#1077;&#1085;&#1080;&#1103;%20&#1082;%20&#1087;&#1086;&#1089;&#1090;&#1072;&#1085;&#1086;&#1074;&#1083;&#1077;&#1085;&#1080;&#1102;%20&#1055;&#1088;&#1072;&#1074;&#1080;&#1090;&#1077;&#1083;&#1100;&#1089;&#1090;&#1074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x041a__x0440__x0430__x0442__x043a__x043e__x0435__x0020__x043e__x043f__x0438__x0441__x0430__x043d__x0438__x0435_ xmlns="b468e2e6-0af2-49b6-8148-798aa515d8d2" xsi:nil="true"/>
    <_x041a__x043b__x044e__x0447__x0435__x0432__x044b__x0435__x0020__x0441__x043b__x043e__x0432__x0430_ xmlns="b468e2e6-0af2-49b6-8148-798aa515d8d2" xsi:nil="true"/>
    <_x041f__x043e__x043a__x0430__x0437__x044b__x0432__x0430__x0442__x044c__x0020__x0432__x0020__x043f__x043e__x0441__x043b__x0435__x0434__x043d__x0438__x0445__x0020__x043f__x043e__x0441__x0442__x0443__x043f__x043b__x0435__x043d__x0438__x044f__x0445_ xmlns="b468e2e6-0af2-49b6-8148-798aa515d8d2">true</_x041f__x043e__x043a__x0430__x0437__x044b__x0432__x0430__x0442__x044c__x0020__x0432__x0020__x043f__x043e__x0441__x043b__x0435__x0434__x043d__x0438__x0445__x0020__x043f__x043e__x0441__x0442__x0443__x043f__x043b__x0435__x043d__x0438__x044f__x0445_>
    <_x0422__x044d__x0433__x0438_ xmlns="b468e2e6-0af2-49b6-8148-798aa515d8d2" xsi:nil="true"/>
    <_x041d__x0430__x0438__x043c__x0430__x043d__x043e__x0432__x0430__x043d__x0438__x0435__x0020__x0438__x0441__x0442__x043e__x0447__x043d__x0438__x043a__x0430_ xmlns="b468e2e6-0af2-49b6-8148-798aa515d8d2">ОИВ ЯО</_x041d__x0430__x0438__x043c__x0430__x043d__x043e__x0432__x0430__x043d__x0438__x0435__x0020__x0438__x0441__x0442__x043e__x0447__x043d__x0438__x043a__x0430_>
    <_x0414__x0430__x0442__x0430__x0020__x043f__x0443__x0431__x043b__x0438__x043a__x0430__x0446__x0438__x0438_ xmlns="b468e2e6-0af2-49b6-8148-798aa515d8d2">2011-05-30T14:02:53+00:00</_x0414__x0430__x0442__x0430__x0020__x043f__x0443__x0431__x043b__x0438__x043a__x0430__x0446__x0438__x0438_>
    <_x0412__x0438__x0434__x0020__x043c__x0430__x044c__x0442__x0435__x0440__x0438__x0430__x043b__x0430_ xmlns="b468e2e6-0af2-49b6-8148-798aa515d8d2" xsi:nil="true"/>
    <_x0422__x0435__x043c__x0430_ xmlns="b468e2e6-0af2-49b6-8148-798aa515d8d2" xsi:nil="true"/>
    <_x0424__x043e__x043d__x0434_ xmlns="b468e2e6-0af2-49b6-8148-798aa515d8d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63272269BFFD142A93A6734AABA9537" ma:contentTypeVersion="18" ma:contentTypeDescription="Создание документа." ma:contentTypeScope="" ma:versionID="c02a2ad080dad0cdc05407edd876250b">
  <xsd:schema xmlns:xsd="http://www.w3.org/2001/XMLSchema" xmlns:p="http://schemas.microsoft.com/office/2006/metadata/properties" xmlns:ns2="b468e2e6-0af2-49b6-8148-798aa515d8d2" targetNamespace="http://schemas.microsoft.com/office/2006/metadata/properties" ma:root="true" ma:fieldsID="39d21eb1a141014b0269d201403fdb49" ns2:_="">
    <xsd:import namespace="b468e2e6-0af2-49b6-8148-798aa515d8d2"/>
    <xsd:element name="properties">
      <xsd:complexType>
        <xsd:sequence>
          <xsd:element name="documentManagement">
            <xsd:complexType>
              <xsd:all>
                <xsd:element ref="ns2:_x041f__x043e__x043a__x0430__x0437__x044b__x0432__x0430__x0442__x044c__x0020__x0432__x0020__x043f__x043e__x0441__x043b__x0435__x0434__x043d__x0438__x0445__x0020__x043f__x043e__x0441__x0442__x0443__x043f__x043b__x0435__x043d__x0438__x044f__x0445_" minOccurs="0"/>
                <xsd:element ref="ns2:_x041a__x0440__x0430__x0442__x043a__x043e__x0435__x0020__x043e__x043f__x0438__x0441__x0430__x043d__x0438__x0435_" minOccurs="0"/>
                <xsd:element ref="ns2:_x041a__x043b__x044e__x0447__x0435__x0432__x044b__x0435__x0020__x0441__x043b__x043e__x0432__x0430_" minOccurs="0"/>
                <xsd:element ref="ns2:_x0414__x0430__x0442__x0430__x0020__x043f__x0443__x0431__x043b__x0438__x043a__x0430__x0446__x0438__x0438_"/>
                <xsd:element ref="ns2:_x041d__x0430__x0438__x043c__x0430__x043d__x043e__x0432__x0430__x043d__x0438__x0435__x0020__x0438__x0441__x0442__x043e__x0447__x043d__x0438__x043a__x0430_" minOccurs="0"/>
                <xsd:element ref="ns2:_x0412__x0438__x0434__x0020__x043c__x0430__x044c__x0442__x0435__x0440__x0438__x0430__x043b__x0430_" minOccurs="0"/>
                <xsd:element ref="ns2:_x0422__x0435__x043c__x0430_" minOccurs="0"/>
                <xsd:element ref="ns2:_x0424__x043e__x043d__x0434_" minOccurs="0"/>
                <xsd:element ref="ns2:_x0422__x044d__x0433__x0438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468e2e6-0af2-49b6-8148-798aa515d8d2" elementFormDefault="qualified">
    <xsd:import namespace="http://schemas.microsoft.com/office/2006/documentManagement/types"/>
    <xsd:element name="_x041f__x043e__x043a__x0430__x0437__x044b__x0432__x0430__x0442__x044c__x0020__x0432__x0020__x043f__x043e__x0441__x043b__x0435__x0434__x043d__x0438__x0445__x0020__x043f__x043e__x0441__x0442__x0443__x043f__x043b__x0435__x043d__x0438__x044f__x0445_" ma:index="8" nillable="true" ma:displayName="Показывать в последних поступлениях" ma:default="1" ma:internalName="_x041f__x043e__x043a__x0430__x0437__x044b__x0432__x0430__x0442__x044c__x0020__x0432__x0020__x043f__x043e__x0441__x043b__x0435__x0434__x043d__x0438__x0445__x0020__x043f__x043e__x0441__x0442__x0443__x043f__x043b__x0435__x043d__x0438__x044f__x0445_">
      <xsd:simpleType>
        <xsd:restriction base="dms:Boolean"/>
      </xsd:simpleType>
    </xsd:element>
    <xsd:element name="_x041a__x0440__x0430__x0442__x043a__x043e__x0435__x0020__x043e__x043f__x0438__x0441__x0430__x043d__x0438__x0435_" ma:index="9" nillable="true" ma:displayName="Краткое описание" ma:default="" ma:internalName="_x041a__x0440__x0430__x0442__x043a__x043e__x0435__x0020__x043e__x043f__x0438__x0441__x0430__x043d__x0438__x0435_">
      <xsd:simpleType>
        <xsd:restriction base="dms:Note"/>
      </xsd:simpleType>
    </xsd:element>
    <xsd:element name="_x041a__x043b__x044e__x0447__x0435__x0432__x044b__x0435__x0020__x0441__x043b__x043e__x0432__x0430_" ma:index="10" nillable="true" ma:displayName="Ключевая фраза" ma:default="" ma:format="Dropdown" ma:internalName="_x041a__x043b__x044e__x0447__x0435__x0432__x044b__x0435__x0020__x0441__x043b__x043e__x0432__x0430_">
      <xsd:simpleType>
        <xsd:restriction base="dms:Choice">
          <xsd:enumeration value="Business Intelligence"/>
          <xsd:enumeration value="Data Mining"/>
          <xsd:enumeration value="администрация города"/>
          <xsd:enumeration value="администрация области"/>
          <xsd:enumeration value="администрация поселения"/>
          <xsd:enumeration value="администрация района"/>
          <xsd:enumeration value="аналитическая обработка"/>
          <xsd:enumeration value="антикризисные меры"/>
          <xsd:enumeration value="антитеррористический"/>
          <xsd:enumeration value="АОШ НАК"/>
          <xsd:enumeration value="база данных"/>
          <xsd:enumeration value="база знаний"/>
          <xsd:enumeration value="ввод в действие жилых домов"/>
          <xsd:enumeration value="виды экономической деятельности"/>
          <xsd:enumeration value="влияние кризиса"/>
          <xsd:enumeration value="внешнеэкономическая деятельность"/>
          <xsd:enumeration value="генеральный совет"/>
          <xsd:enumeration value="геоинформационная система"/>
          <xsd:enumeration value="глава города"/>
          <xsd:enumeration value="глава городского округа"/>
          <xsd:enumeration value="глава городского поселения"/>
          <xsd:enumeration value="глава муниципального района"/>
          <xsd:enumeration value="глава поселения"/>
          <xsd:enumeration value="глава района"/>
          <xsd:enumeration value="глава сельского поселения"/>
          <xsd:enumeration value="городская дума"/>
          <xsd:enumeration value="государственное учреждение"/>
          <xsd:enumeration value="гражданский институт"/>
          <xsd:enumeration value="гражданское общество"/>
          <xsd:enumeration value="деловая активность"/>
          <xsd:enumeration value="демографическая ситуация"/>
          <xsd:enumeration value="денежные доходы населения"/>
          <xsd:enumeration value="жилищно-коммунальное хозяйство"/>
          <xsd:enumeration value="законодательное собрание"/>
          <xsd:enumeration value="заработная плата"/>
          <xsd:enumeration value="избирательная комиссия"/>
          <xsd:enumeration value="имитационная модель"/>
          <xsd:enumeration value="индекс потребительских цен"/>
          <xsd:enumeration value="интеллектуальная обработка текстов"/>
          <xsd:enumeration value="информационная безопасность"/>
          <xsd:enumeration value="информационная система"/>
          <xsd:enumeration value="информационное агентство"/>
          <xsd:enumeration value="информационный ресурс"/>
          <xsd:enumeration value="качество жизни"/>
          <xsd:enumeration value="ключевые индикаторы"/>
          <xsd:enumeration value="малое предпринимательство"/>
          <xsd:enumeration value="малый бизнес"/>
          <xsd:enumeration value="масовая акция"/>
          <xsd:enumeration value="мастер-класс"/>
          <xsd:enumeration value="меры поддержки"/>
          <xsd:enumeration value="местное самоуправления"/>
          <xsd:enumeration value="муниципальное образование"/>
          <xsd:enumeration value="муниципальное учреждение"/>
          <xsd:enumeration value="муниципальный совет"/>
          <xsd:enumeration value="мэр города"/>
          <xsd:enumeration value="некоммерческое партнерство"/>
          <xsd:enumeration value="общее собрание"/>
          <xsd:enumeration value="общероссийское"/>
          <xsd:enumeration value="общественная акция"/>
          <xsd:enumeration value="общественная безопасность"/>
          <xsd:enumeration value="общественная организация"/>
          <xsd:enumeration value="общественная палата"/>
          <xsd:enumeration value="общественное мероприятие"/>
          <xsd:enumeration value="общественное мнение"/>
          <xsd:enumeration value="общественное настроение"/>
          <xsd:enumeration value="общественный фонд"/>
          <xsd:enumeration value="объем инвестиций в основной капитал"/>
          <xsd:enumeration value="объем платных услуг населению"/>
          <xsd:enumeration value="орган местного самоуправления"/>
          <xsd:enumeration value="органы исполнительной власти"/>
          <xsd:enumeration value="открытое письмо"/>
          <xsd:enumeration value="оценка населения"/>
          <xsd:enumeration value="оценка эффективности деятельности органов исполнительной власти"/>
          <xsd:enumeration value="Патриоты России"/>
          <xsd:enumeration value="первичная организация"/>
          <xsd:enumeration value="первичное отделение"/>
          <xsd:enumeration value="поиск информации"/>
          <xsd:enumeration value="политическая акция"/>
          <xsd:enumeration value="политическая позиция"/>
          <xsd:enumeration value="политическая программа"/>
          <xsd:enumeration value="политический конфликт"/>
          <xsd:enumeration value="политический процесс"/>
          <xsd:enumeration value="политический совет"/>
          <xsd:enumeration value="политическое заявление"/>
          <xsd:enumeration value="политическое мероприятие"/>
          <xsd:enumeration value="политическое событие"/>
          <xsd:enumeration value="правительство области"/>
          <xsd:enumeration value="Правое дело"/>
          <xsd:enumeration value="предпринимательская уверенность"/>
          <xsd:enumeration value="председатель городской думы"/>
          <xsd:enumeration value="председатель думы"/>
          <xsd:enumeration value="председатель районной думы"/>
          <xsd:enumeration value="председатель совета"/>
          <xsd:enumeration value="приоритетный национальный проект"/>
          <xsd:enumeration value="просроченная задолженность по заработной плате"/>
          <xsd:enumeration value="протестная активность"/>
          <xsd:enumeration value="протестная акция"/>
          <xsd:enumeration value="протестные настроения"/>
          <xsd:enumeration value="публичное мероприятие"/>
          <xsd:enumeration value="районная дума"/>
          <xsd:enumeration value="резервное копирование"/>
          <xsd:enumeration value="религиозная организация"/>
          <xsd:enumeration value="рынок труда"/>
          <xsd:enumeration value="семантическая информация"/>
          <xsd:enumeration value="системный администратор"/>
          <xsd:enumeration value="следственный комитет"/>
          <xsd:enumeration value="служебная программа"/>
          <xsd:enumeration value="совет города"/>
          <xsd:enumeration value="совет района"/>
          <xsd:enumeration value="социальная напряженность"/>
          <xsd:enumeration value="социальное самочувствие"/>
          <xsd:enumeration value="Справедливая Россия"/>
          <xsd:enumeration value="средства массовой информации"/>
          <xsd:enumeration value="статистическая модель"/>
          <xsd:enumeration value="технические условия"/>
          <xsd:enumeration value="техническое задание"/>
          <xsd:enumeration value="указ 825"/>
          <xsd:enumeration value="уровень доверия"/>
          <xsd:enumeration value="уровень жизни"/>
          <xsd:enumeration value="уровень удовлетворенности"/>
          <xsd:enumeration value="учетная запись"/>
          <xsd:enumeration value="функциональная модель"/>
          <xsd:enumeration value="численность безработных"/>
          <xsd:enumeration value="член избирательной комиссии"/>
          <xsd:enumeration value="электоральный рейтинг"/>
          <xsd:enumeration value="электронная почта"/>
          <xsd:enumeration value="электронная цифровая подпись"/>
          <xsd:enumeration value="электронный вид"/>
          <xsd:enumeration value="Ярославская областная дума"/>
          <xsd:enumeration value="Ярославская область"/>
          <xsd:enumeration value="ярославское региональное отделение"/>
        </xsd:restriction>
      </xsd:simpleType>
    </xsd:element>
    <xsd:element name="_x0414__x0430__x0442__x0430__x0020__x043f__x0443__x0431__x043b__x0438__x043a__x0430__x0446__x0438__x0438_" ma:index="11" ma:displayName="Дата публикации" ma:default="[today]" ma:format="DateTime" ma:internalName="_x0414__x0430__x0442__x0430__x0020__x043f__x0443__x0431__x043b__x0438__x043a__x0430__x0446__x0438__x0438_">
      <xsd:simpleType>
        <xsd:restriction base="dms:DateTime"/>
      </xsd:simpleType>
    </xsd:element>
    <xsd:element name="_x041d__x0430__x0438__x043c__x0430__x043d__x043e__x0432__x0430__x043d__x0438__x0435__x0020__x0438__x0441__x0442__x043e__x0447__x043d__x0438__x043a__x0430_" ma:index="12" nillable="true" ma:displayName="Источник" ma:default="ОИВ ЯО" ma:format="Dropdown" ma:internalName="_x041d__x0430__x0438__x043c__x0430__x043d__x043e__x0432__x0430__x043d__x0438__x0435__x0020__x0438__x0441__x0442__x043e__x0447__x043d__x0438__x043a__x0430_">
      <xsd:simpleType>
        <xsd:restriction base="dms:Choice">
          <xsd:enumeration value="ОИВ ЯО"/>
          <xsd:enumeration value="Внешний"/>
        </xsd:restriction>
      </xsd:simpleType>
    </xsd:element>
    <xsd:element name="_x0412__x0438__x0434__x0020__x043c__x0430__x044c__x0442__x0435__x0440__x0438__x0430__x043b__x0430_" ma:index="13" nillable="true" ma:displayName="Вид материала" ma:default="" ma:format="Dropdown" ma:internalName="_x0412__x0438__x0434__x0020__x043c__x0430__x044c__x0442__x0435__x0440__x0438__x0430__x043b__x0430_">
      <xsd:simpleType>
        <xsd:restriction base="dms:Choice">
          <xsd:enumeration value="информационно-аналитический продукт"/>
          <xsd:enumeration value="публикация"/>
          <xsd:enumeration value="книга"/>
          <xsd:enumeration value="государственная статистика"/>
          <xsd:enumeration value="ведомственная статистика"/>
          <xsd:enumeration value="презентация"/>
          <xsd:enumeration value="отчет"/>
          <xsd:enumeration value="доклад"/>
          <xsd:enumeration value="регламент"/>
          <xsd:enumeration value="стратегия, программа"/>
          <xsd:enumeration value="методика"/>
          <xsd:enumeration value="письмо"/>
        </xsd:restriction>
      </xsd:simpleType>
    </xsd:element>
    <xsd:element name="_x0422__x0435__x043c__x0430_" ma:index="14" nillable="true" ma:displayName="Тема" ma:format="Dropdown" ma:internalName="_x0422__x0435__x043c__x0430_">
      <xsd:simpleType>
        <xsd:restriction base="dms:Choice">
          <xsd:enumeration value="антикризисные меры"/>
          <xsd:enumeration value="безопасность и правопорядок"/>
          <xsd:enumeration value="государственное управление"/>
          <xsd:enumeration value="гражданское общество и общественные организации"/>
          <xsd:enumeration value="ЖКХ и инфраструктура"/>
          <xsd:enumeration value="здравоохранение"/>
          <xsd:enumeration value="инвестии"/>
          <xsd:enumeration value="инновации"/>
          <xsd:enumeration value="информационно-коммуникационные технологии"/>
          <xsd:enumeration value="кадры"/>
          <xsd:enumeration value="культура"/>
          <xsd:enumeration value="лучшие практики в различные сферах"/>
          <xsd:enumeration value="малое предпринимательство"/>
          <xsd:enumeration value="менеджемент"/>
          <xsd:enumeration value="местное самоуправление"/>
          <xsd:enumeration value="образование"/>
          <xsd:enumeration value="общественно-политические процессы"/>
          <xsd:enumeration value="потребительский рынок"/>
          <xsd:enumeration value="право"/>
          <xsd:enumeration value="приоритетные национальные проекты"/>
          <xsd:enumeration value="промышленность"/>
          <xsd:enumeration value="рынок труда и занятость"/>
          <xsd:enumeration value="сельское хозяйство"/>
          <xsd:enumeration value="СМИ и общественное мнение"/>
          <xsd:enumeration value="социальная защита"/>
          <xsd:enumeration value="социально-экономическая комплексная"/>
          <xsd:enumeration value="строительство"/>
          <xsd:enumeration value="ТЭК"/>
          <xsd:enumeration value="финансовые институты и бюджетный процесс"/>
          <xsd:enumeration value="экология"/>
          <xsd:enumeration value="энциклопедические материалы о ЯО"/>
          <xsd:enumeration value="электронное правительство"/>
        </xsd:restriction>
      </xsd:simpleType>
    </xsd:element>
    <xsd:element name="_x0424__x043e__x043d__x0434_" ma:index="15" nillable="true" ma:displayName="Фонд" ma:format="Dropdown" ma:internalName="_x0424__x043e__x043d__x0434_">
      <xsd:simpleType>
        <xsd:restriction base="dms:Choice">
          <xsd:enumeration value="Печатный"/>
          <xsd:enumeration value="Электронный"/>
          <xsd:enumeration value="Медиатека"/>
        </xsd:restriction>
      </xsd:simpleType>
    </xsd:element>
    <xsd:element name="_x0422__x044d__x0433__x0438_" ma:index="16" nillable="true" ma:displayName="Тэги" ma:internalName="_x0422__x044d__x0433__x0438_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37336-449C-4141-AD46-D2A4EF0A9FB8}">
  <ds:schemaRefs>
    <ds:schemaRef ds:uri="http://schemas.microsoft.com/office/2006/metadata/properties"/>
    <ds:schemaRef ds:uri="b468e2e6-0af2-49b6-8148-798aa515d8d2"/>
  </ds:schemaRefs>
</ds:datastoreItem>
</file>

<file path=customXml/itemProps2.xml><?xml version="1.0" encoding="utf-8"?>
<ds:datastoreItem xmlns:ds="http://schemas.openxmlformats.org/officeDocument/2006/customXml" ds:itemID="{EE385051-7873-431D-BE4C-21DD81ED0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17CA8-E102-4693-B961-FD4C40B0F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8e2e6-0af2-49b6-8148-798aa515d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EB0170-711F-4228-9A91-F2CA38122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приложения к постановлению Правительства области.dotx</Template>
  <TotalTime>0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ДИА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Усилов</dc:creator>
  <cp:lastModifiedBy>Багно Андрей Михайлович</cp:lastModifiedBy>
  <cp:revision>2</cp:revision>
  <cp:lastPrinted>2016-10-24T06:57:00Z</cp:lastPrinted>
  <dcterms:created xsi:type="dcterms:W3CDTF">2016-10-31T08:30:00Z</dcterms:created>
  <dcterms:modified xsi:type="dcterms:W3CDTF">2016-10-31T08:30:00Z</dcterms:modified>
</cp:coreProperties>
</file>