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Приложение № 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Перечень работ по текущему ремонту</w:t>
      </w:r>
    </w:p>
    <w:tbl>
      <w:tblPr/>
      <w:tblGrid>
        <w:gridCol w:w="6345"/>
        <w:gridCol w:w="3226"/>
      </w:tblGrid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Работы по текущему ремонту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Периодичность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Фундаменты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Заделка и расшивка швов,трещин,восстановление облицовки фундаментов стен и др;устранение местных деформаций путем перекладки,усиления ,стяжки и др.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 по ежегодно составленным планам исходя из  состояния,сроков эксплуатации(при удельном весе заменяемых элементов не более 20% от общего объема в жилом здании),по решению общего собрания Собственников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поврежденных  участков гидроизоляции фундаментов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Усиление(устройство )фундаментов под оборудование (вентиляционное,насосное и др.)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отдельных участков ленточных столбовых фундаментов,фундаментных”стульев”под деревянными зданиями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Устройство и ремонтвентиляционных продухов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приямков,входов в подвалы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0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Фасады;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 по ежегодно составленным планам исходя из  состояния,сроков эксплуатации(при удельном весе заменяемых элементов не более 20% от общего объема в жилом здании),по решению общего собрания Собственников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Заделка трещин,расшивка швов,перекладка отдельных участков кирпичных стен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Герметизация стыков элементов полносборных зданий,заделка выбоин и трещин на поверхности блоков и панелей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отдельных простенков,перемычек,карнизов,козырьков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Ремонт(восстановление)архитектурных деталей,облицовочных плиток,штукатурки,отдельных кирпичей;восстановление лепных деталей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отдельных венцов,элементов каркаса;укрепление,утепление ,конопатка пазов,смена участков обшивки деревянных стен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покрытий ,выступающих частей по фасаду. Замена сливов на оконных  проемах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покраска фасадов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Перекрытия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115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Частичная замена или усиление отдельных элементов деревянных перекрытий (участков междубалочного заполнения, дощатой подшивки,отдельных балок);восстановление засыпки(утепление)и стяжки ;антисептирование и противопожарная защита деревянных конструкций,заделка швов в стыках желенобетонных перекрытий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Крыши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 по ежегодно составленным планам исходя из  состояния,сроков эксплуатации(при удельном весе заменяемых элементов не более 50% от общего объема в жилом здании),по решению общего собрания</w:t>
            </w:r>
          </w:p>
        </w:tc>
      </w:tr>
      <w:tr>
        <w:trPr>
          <w:trHeight w:val="1269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Усиление элементов деревянной стропильной системы,включая смену отдельных стропильных ног,стоек ,подкосов ,участков коньковых прогонов ,лежней,мауэрлатов,кобылов и обрешетки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Антисептическая и противопожарная защита деревянных конструкций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виды работ по  устранению неисправностей стальных,асбестоцементных и других кровель из штучных материалов,включая все элементы примыкания к конструкциям,покрытия парапетов,колпаки и зонты над трубами и проч.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водосточных труб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частичная замена участков рулонных кровель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участков парапетных  решеток,пожарных лестниц,стремянок,гильз,ограждений ,устройств заземления здания с восстановлением водонепроницаемости места крепления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и устройство новых переходов на чердак через трубы отопления,вентиляционных коробов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Устройство вновь и ремонт коньковых и карнизных ветиляционных продухов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гидроизоляционного и восстановление утепляющего слоя чердачного покрытия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слуховых окон и выходов на крыши 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1.5.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Оконные и дверные заполения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и восстановление отдельных элементов,частичная замена оконных и дверных заполнений;ремонт металлических входных дверей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 по ежегодно составленным планам исходя из  состояния,сроков эксплуатации(при удельном весе заменяемых элементов не более 20% от общего объема в жилом здании),по решению общего собрания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Установка  доводчиков пружин,упоров и пр.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 по ежегодно составленным планам исходя из  состояния,сроков эксплуатации(при удельном весе заменяемых элементов не более 20% от общего объема в жилом здании),по решению общего собрания</w:t>
            </w:r>
          </w:p>
        </w:tc>
      </w:tr>
      <w:tr>
        <w:trPr>
          <w:trHeight w:val="4578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оконных и дверных приборов</w:t>
            </w:r>
          </w:p>
          <w:tbl>
            <w:tblPr/>
            <w:tblGrid>
              <w:gridCol w:w="6119"/>
            </w:tblGrid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1.6.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стены и перегородки</w:t>
                  </w:r>
                </w:p>
              </w:tc>
            </w:tr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Заделка сопряжений со смежными конструкциями и др.</w:t>
                  </w:r>
                </w:p>
              </w:tc>
            </w:tr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Усиление,смена отдельных участков деревянных перегородок</w:t>
                  </w:r>
                </w:p>
              </w:tc>
            </w:tr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Заделка трещин перегородок</w:t>
                  </w:r>
                </w:p>
              </w:tc>
            </w:tr>
            <w:tr>
              <w:trPr>
                <w:trHeight w:val="4578" w:hRule="auto"/>
                <w:jc w:val="left"/>
              </w:trPr>
              <w:tc>
                <w:tcPr>
                  <w:tcW w:w="6119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Восстановление поврежденных участков штукатурки и облицовки в подъездах,технических помещениях,в других общедомовых вспомогательных помещениях;заделка отверстий,гнезд,борозд</w:t>
                  </w: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1.7.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Лестницы ,балконы,крыльца (зонты-козырьки)на входами в подъезды,подвалы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по ежегодно составляемым планам исходя  из сроков эксплуатации(при удельном весе заменяемых элементов не более 20% от общего объема в жилом здании),по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Заделка выбоин,трещин ступеней бетонных и деревянных лестниц и площадок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отдельных ступеней ,проступей,подступенков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Частичная замена и укрепление металлических и деревянных перил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заделка выбоин и трещин бетонных и железобетонных балконных плит ,крылец и зонтов;восстановление гидроизоляции в сопряжениях балконных плит,крылец,зонтов;замена дощатого настила с обшивкой  кровельной сталью, замена балконных ограждений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и замена отдельных элементов крылец;восстановление или устройство зонтов над входами в подъезды и над балконами верхних этажей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приямков,входов в подвалы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Устройство металлических решеток,ограждений окон подвальных помещений,козырьков над входами в подвал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1.8.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Полы: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отдельных участков полов и покрытия полов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Данные виды работ выполняются по ежегодно составляемым планам исходя  из сроков эксплуатации(при удельном весе заменяемых элементов не более 20% от общего объема в жилом здании),по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1.9.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Печи и очаги: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виды работ по устранению неисправностей печей и очагов,перекладка их  в отдельных случаях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восстановление работоспособности дымоходов,газоходов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Внутреняя отделка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Выполнение косметического ремонта лестничных площадок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пять лет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Все виды малярных работ и стекольных работ во  вспомогательных помещениях (лестничных клетках,подвалах,чердаках)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дефектов (при удельном весе заменяемых элементов не более20%от общего объема в жилом здании)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Центральное отопление;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отдельных участков трубопроводов( в т.ч. наружных в пределах границ эксплуатационной ответственности),секций отопительных приборов,запорной и регулировочной арматуры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год,по плану подготовки к зиме(при удельном весе заменяемых элементов не более 15% от общего объема в жилом здании)</w:t>
            </w:r>
          </w:p>
        </w:tc>
      </w:tr>
      <w:tr>
        <w:trPr>
          <w:trHeight w:val="50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Утепление труб,приборов,расширительных баков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разрушенной тепловой изоляции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Холодное и горячее водоснабжение;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Уплотнение соединений,устранение течи,утепление,укрепление трубопроводов,смена отдельных участков трубопроводов(в т.ч. наружных в пределах границ эксплуатационной ответственности),восстановление разрушенной изоляции трубопроводов(за исключением внутриквартирной разводки)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год,по плану подготовки к зиме (при удельном весе заменяемых элементов не более15% от общего объема сетей в жилом доме)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Смена запорной арматуры общей внутридомовой сети,включая  запорную арматуру в жилых помещениях вследствие  истечения срока из службы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Утепление и замена арматуры водонапорных баков на чердаке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год,по плану подготовки к зиме (при удельном весе заменяемых элементов не более 50% от общего объема)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внутренних пожарных кранов и пожарных водопроводов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насосов и электромоторов малой мощности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и установка общедомовых приборов учета холодной воды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теплообменников(бойлеров),включая насосные установки;при закрытой схеме горячего водоснабжения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Канализация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отдельных участков трубопроводов(в т.ч. наружных в пределах границ эксплуатационной ответственности),фасонных частей,сифонов,трапов,ревизий,кроме квартирной разводки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 ( при удельном весе заменяемых элементов не более 15% от общего объема сетей в жилом здании),по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Газоснабжение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общедомовых сетей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договору со специализированной организацией,по мере выявления дефектов1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Электроснабжение и электротехнические устройства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и ремонт неисправных участков общедомовой электрической сети злания(в т.ч. места общего пользования квартир коммунального заселения и наружные электросетив пределах границ эксплуатационной ответственности)и устранение неисправностей в жилых помещениях,произошедших не по вине жителей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неисправностей(при удельном весе заменяемых элементов не более 15% от общего объема сетей в жилом здании)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вышедших из строя электроустановочных изделий(выключатели,штепсельные розетки,светильники)в местах общего пользования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электродвигателей и отдельных узлов электроустановок инженерного оборудования здания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прдохранителей,автоматических выключателей,пакетных переключателей вводно-распределительных устройств,щитов и другого электрооборудования в местах общего пользования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Вентиляция: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восстановление работоспособности вентиляционных каналов в помещениях кухонь,ванн и санузлов жилых помещений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При удельном весе заменяемых элементов не более 15% от общего объема  в жилом здании,по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Мусоропроводы: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Планово-предупредительный ремонт 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пять лет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работоспособностивентиляционных и промывочных устройств,крышек мусороприемных клапанов и шиберных устройтсв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</w:t>
            </w:r>
          </w:p>
        </w:tc>
      </w:tr>
      <w:tr>
        <w:trPr>
          <w:trHeight w:val="130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1.18.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Специальные общедомовые технические устройства;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35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отдельных элеметов систем дымоудаления и пожаротушения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договору со специализированной организацией ( при удельном весе заменяемых элементов не более 15% от общего объема в жилом здании), в соответсвии с требованиями технической документации на системы и оборудование 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почтовых ящиков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лифтового оборудования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,наладка автоматизированных тепловых пунктов,оборудованных узлами учета потребеления тепловой  энергии и воды на нужды отопления и горячего водоснабжения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Внешнее благоустройство: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восстановлении разрушенных участков отмосток по периметру здания</w:t>
            </w:r>
          </w:p>
        </w:tc>
        <w:tc>
          <w:tcPr>
            <w:tcW w:w="32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 (при удельном весе заменяемых элементов не более 15% от общего объема),по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Обрезка ветвей деревьев и кустарников,посадка зеленых насаждений,восстановлений газонов</w:t>
            </w:r>
          </w:p>
        </w:tc>
        <w:tc>
          <w:tcPr>
            <w:tcW w:w="322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 и по мере необходимости</w:t>
            </w:r>
          </w:p>
        </w:tc>
      </w:tr>
      <w:tr>
        <w:trPr>
          <w:trHeight w:val="374" w:hRule="auto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замена мусорных ящиков,площадок для контейнеров –мусоросборников</w:t>
            </w: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3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2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Примечание:Перечень производимых работ применяется только к элементам общего имущества,указанным в Приложении №2 договора управления.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Собтвенники;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Председатель совета МКД; ______________________/__________________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Управляющая организация: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Директор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ООО “УК”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«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Единство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» _______________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Паршонкова М.А.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